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E6" w:rsidRPr="009A10E6" w:rsidRDefault="009A10E6" w:rsidP="009A10E6">
      <w:pP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9A10E6">
        <w:rPr>
          <w:rFonts w:asciiTheme="minorHAnsi" w:hAnsiTheme="minorHAnsi" w:cstheme="minorHAnsi"/>
          <w:b/>
          <w:sz w:val="20"/>
          <w:szCs w:val="20"/>
          <w:lang w:eastAsia="pl-PL"/>
        </w:rPr>
        <w:t>Załącznik nr 3 do regulaminu rekrutacji uczestników Projektu</w:t>
      </w:r>
    </w:p>
    <w:p w:rsidR="009A10E6" w:rsidRPr="009A10E6" w:rsidRDefault="009A10E6" w:rsidP="009A10E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A10E6" w:rsidRPr="009A10E6" w:rsidRDefault="009A10E6" w:rsidP="009A10E6">
      <w:pPr>
        <w:jc w:val="center"/>
        <w:rPr>
          <w:rFonts w:asciiTheme="minorHAnsi" w:hAnsiTheme="minorHAnsi" w:cstheme="minorHAnsi"/>
          <w:b/>
        </w:rPr>
      </w:pPr>
      <w:r w:rsidRPr="009A10E6">
        <w:rPr>
          <w:rFonts w:asciiTheme="minorHAnsi" w:hAnsiTheme="minorHAnsi" w:cstheme="minorHAnsi"/>
          <w:b/>
        </w:rPr>
        <w:t>UMOWA UCZESTNICTWA W PROJEKCIE Nr POWR.05.02.00-00-0011/18-00/1203/2019/686</w:t>
      </w:r>
    </w:p>
    <w:p w:rsidR="009A10E6" w:rsidRPr="009A10E6" w:rsidRDefault="009A10E6" w:rsidP="009A10E6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9A10E6" w:rsidRPr="009A10E6" w:rsidRDefault="009A10E6" w:rsidP="009A10E6">
      <w:pPr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zawarta w dniu ...................... w Gdańsku pomiędzy: </w:t>
      </w:r>
    </w:p>
    <w:p w:rsidR="009A10E6" w:rsidRPr="009A10E6" w:rsidRDefault="009A10E6" w:rsidP="009A10E6">
      <w:pPr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Gdańskim Uniwersytetem Medycznym, NIP nr 584-09-55-985,</w:t>
      </w:r>
      <w:r w:rsidRPr="009A10E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A10E6">
        <w:rPr>
          <w:rFonts w:asciiTheme="minorHAnsi" w:hAnsiTheme="minorHAnsi" w:cstheme="minorHAnsi"/>
          <w:sz w:val="20"/>
          <w:szCs w:val="20"/>
        </w:rPr>
        <w:t xml:space="preserve">reprezentowanym przez </w:t>
      </w:r>
      <w:r>
        <w:rPr>
          <w:rFonts w:asciiTheme="minorHAnsi" w:hAnsiTheme="minorHAnsi" w:cstheme="minorHAnsi"/>
          <w:sz w:val="20"/>
          <w:szCs w:val="20"/>
        </w:rPr>
        <w:t>prof. Leszka Bieniaszewskiego</w:t>
      </w:r>
      <w:r w:rsidRPr="009A10E6">
        <w:rPr>
          <w:rFonts w:asciiTheme="minorHAnsi" w:hAnsiTheme="minorHAnsi" w:cstheme="minorHAnsi"/>
          <w:sz w:val="20"/>
          <w:szCs w:val="20"/>
        </w:rPr>
        <w:t xml:space="preserve"> – kierownika </w:t>
      </w:r>
      <w:r>
        <w:rPr>
          <w:rFonts w:asciiTheme="minorHAnsi" w:hAnsiTheme="minorHAnsi" w:cstheme="minorHAnsi"/>
          <w:sz w:val="20"/>
          <w:szCs w:val="20"/>
        </w:rPr>
        <w:t>studiów MBA w ochronie zdrowia</w:t>
      </w:r>
      <w:r w:rsidRPr="009A10E6">
        <w:rPr>
          <w:rFonts w:asciiTheme="minorHAnsi" w:hAnsiTheme="minorHAnsi" w:cstheme="minorHAnsi"/>
          <w:sz w:val="20"/>
          <w:szCs w:val="20"/>
        </w:rPr>
        <w:t xml:space="preserve"> działającego na podstawie pełnomocnictwa z dnia </w:t>
      </w:r>
      <w:r>
        <w:rPr>
          <w:rFonts w:asciiTheme="minorHAnsi" w:hAnsiTheme="minorHAnsi" w:cstheme="minorHAnsi"/>
          <w:sz w:val="20"/>
          <w:szCs w:val="20"/>
        </w:rPr>
        <w:t>24.08.2020</w:t>
      </w:r>
      <w:r w:rsidRPr="009A10E6">
        <w:rPr>
          <w:rFonts w:asciiTheme="minorHAnsi" w:hAnsiTheme="minorHAnsi" w:cstheme="minorHAnsi"/>
          <w:sz w:val="20"/>
          <w:szCs w:val="20"/>
        </w:rPr>
        <w:t xml:space="preserve"> udzielonego przez Rektora Gdańskiego Uniwersytetu Medycznego,</w:t>
      </w:r>
    </w:p>
    <w:p w:rsidR="009A10E6" w:rsidRPr="009A10E6" w:rsidRDefault="009A10E6" w:rsidP="009A10E6">
      <w:pPr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zwanym dalej „Beneficjentem”,</w:t>
      </w:r>
    </w:p>
    <w:p w:rsidR="009A10E6" w:rsidRPr="009A10E6" w:rsidRDefault="009A10E6" w:rsidP="009A10E6">
      <w:pPr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a 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9A10E6">
        <w:rPr>
          <w:rFonts w:asciiTheme="minorHAnsi" w:hAnsiTheme="minorHAnsi" w:cstheme="minorHAnsi"/>
          <w:sz w:val="20"/>
          <w:szCs w:val="20"/>
        </w:rPr>
        <w:t>.............Pesel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A10E6">
        <w:rPr>
          <w:rFonts w:asciiTheme="minorHAnsi" w:hAnsiTheme="minorHAnsi" w:cstheme="minorHAnsi"/>
          <w:sz w:val="20"/>
          <w:szCs w:val="20"/>
        </w:rPr>
        <w:t>…….…………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9A10E6">
        <w:rPr>
          <w:rFonts w:asciiTheme="minorHAnsi" w:hAnsiTheme="minorHAnsi" w:cstheme="minorHAnsi"/>
          <w:sz w:val="20"/>
          <w:szCs w:val="20"/>
        </w:rPr>
        <w:t>.………… zamieszkałą/</w:t>
      </w:r>
      <w:proofErr w:type="spellStart"/>
      <w:r w:rsidRPr="009A10E6">
        <w:rPr>
          <w:rFonts w:asciiTheme="minorHAnsi" w:hAnsiTheme="minorHAnsi" w:cstheme="minorHAnsi"/>
          <w:sz w:val="20"/>
          <w:szCs w:val="20"/>
        </w:rPr>
        <w:t>łym</w:t>
      </w:r>
      <w:proofErr w:type="spellEnd"/>
      <w:r w:rsidRPr="009A10E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A10E6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  <w:r w:rsidRPr="009A10E6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……………………………………..   </w:t>
      </w:r>
      <w:r w:rsidRPr="009A10E6">
        <w:rPr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9A10E6">
        <w:rPr>
          <w:rFonts w:asciiTheme="minorHAnsi" w:hAnsiTheme="minorHAnsi" w:cstheme="minorHAnsi"/>
          <w:sz w:val="20"/>
          <w:szCs w:val="20"/>
        </w:rPr>
        <w:t>nym</w:t>
      </w:r>
      <w:proofErr w:type="spellEnd"/>
      <w:r w:rsidRPr="009A10E6">
        <w:rPr>
          <w:rFonts w:asciiTheme="minorHAnsi" w:hAnsiTheme="minorHAnsi" w:cstheme="minorHAnsi"/>
          <w:sz w:val="20"/>
          <w:szCs w:val="20"/>
        </w:rPr>
        <w:t xml:space="preserve"> dalej „Uczestnikiem/-</w:t>
      </w:r>
      <w:proofErr w:type="spellStart"/>
      <w:r w:rsidRPr="009A10E6">
        <w:rPr>
          <w:rFonts w:asciiTheme="minorHAnsi" w:hAnsiTheme="minorHAnsi" w:cstheme="minorHAnsi"/>
          <w:sz w:val="20"/>
          <w:szCs w:val="20"/>
        </w:rPr>
        <w:t>czką</w:t>
      </w:r>
      <w:proofErr w:type="spellEnd"/>
      <w:r w:rsidRPr="009A10E6">
        <w:rPr>
          <w:rFonts w:asciiTheme="minorHAnsi" w:hAnsiTheme="minorHAnsi" w:cstheme="minorHAnsi"/>
          <w:sz w:val="20"/>
          <w:szCs w:val="20"/>
        </w:rPr>
        <w:t xml:space="preserve"> </w:t>
      </w:r>
      <w:r w:rsidRPr="009A10E6">
        <w:rPr>
          <w:rFonts w:asciiTheme="minorHAnsi" w:hAnsiTheme="minorHAnsi" w:cstheme="minorHAnsi"/>
          <w:bCs/>
          <w:sz w:val="20"/>
          <w:szCs w:val="20"/>
        </w:rPr>
        <w:t>Projektu”</w:t>
      </w:r>
    </w:p>
    <w:p w:rsidR="009A10E6" w:rsidRPr="009A10E6" w:rsidRDefault="009A10E6" w:rsidP="009A10E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0E6">
        <w:rPr>
          <w:rFonts w:asciiTheme="minorHAnsi" w:hAnsiTheme="minorHAnsi" w:cstheme="minorHAnsi"/>
          <w:b/>
          <w:sz w:val="20"/>
          <w:szCs w:val="20"/>
        </w:rPr>
        <w:t>§ 1</w:t>
      </w:r>
      <w:r w:rsidRPr="009A10E6">
        <w:rPr>
          <w:rFonts w:asciiTheme="minorHAnsi" w:hAnsiTheme="minorHAnsi" w:cstheme="minorHAnsi"/>
          <w:b/>
          <w:sz w:val="20"/>
          <w:szCs w:val="20"/>
        </w:rPr>
        <w:br/>
        <w:t>Przedmiot umowy</w:t>
      </w:r>
    </w:p>
    <w:p w:rsidR="009A10E6" w:rsidRPr="009A10E6" w:rsidRDefault="009A10E6" w:rsidP="009A10E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Strony uzgodniły, co następuje:</w:t>
      </w:r>
    </w:p>
    <w:p w:rsidR="009A10E6" w:rsidRPr="009A10E6" w:rsidRDefault="009A10E6" w:rsidP="009A10E6">
      <w:pPr>
        <w:numPr>
          <w:ilvl w:val="0"/>
          <w:numId w:val="1"/>
        </w:numPr>
        <w:tabs>
          <w:tab w:val="num" w:pos="-284"/>
        </w:tabs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Przedmiotem niniejszej Umowy jest udzielenie przez Beneficjenta wsparcia w ramach Projektu „Poprawa efektywności funkcjonowania systemu ochrony zdrowia poprzez szkolenia pracowników Gdański Uniwersytet Medyczny” (nr projektu POWR.05.02.00-00-0011/18-00/1203/2019/686)”. Projekt dofinansowanego ze środków Unii Europejskiej w ramach Program Operacyjny Wiedza Edukacja Rozwój 2014-2020 współfinansowany z Europejskiego Funduszu Społecznego.</w:t>
      </w:r>
    </w:p>
    <w:p w:rsidR="009A10E6" w:rsidRPr="009A10E6" w:rsidRDefault="009A10E6" w:rsidP="009A10E6">
      <w:pPr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Wsparcie w ramach Projektu udzielane jest na zasadach określonych 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Regulaminie projektu</w:t>
      </w:r>
      <w:r w:rsidRPr="009A10E6">
        <w:rPr>
          <w:rFonts w:asciiTheme="minorHAnsi" w:hAnsiTheme="minorHAnsi" w:cstheme="minorHAnsi"/>
          <w:sz w:val="20"/>
          <w:szCs w:val="20"/>
        </w:rPr>
        <w:t xml:space="preserve"> (zwany dalej Regulaminem Projektu lub Regulaminem), który stanowi załącznik do Umowy.</w:t>
      </w:r>
    </w:p>
    <w:p w:rsidR="009A10E6" w:rsidRPr="009A10E6" w:rsidRDefault="009A10E6" w:rsidP="009A10E6">
      <w:pPr>
        <w:numPr>
          <w:ilvl w:val="0"/>
          <w:numId w:val="1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Szczegółowe warunki elementów wsparcia ujęte są w Regulaminie Projektu. </w:t>
      </w:r>
    </w:p>
    <w:p w:rsidR="009A10E6" w:rsidRPr="009A10E6" w:rsidRDefault="009A10E6" w:rsidP="009A10E6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9A10E6" w:rsidRPr="009A10E6" w:rsidRDefault="009A10E6" w:rsidP="009A10E6">
      <w:pPr>
        <w:spacing w:after="0" w:line="24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b/>
          <w:sz w:val="20"/>
          <w:szCs w:val="20"/>
        </w:rPr>
        <w:t>§ 2</w:t>
      </w:r>
      <w:r w:rsidRPr="009A10E6">
        <w:rPr>
          <w:rFonts w:asciiTheme="minorHAnsi" w:hAnsiTheme="minorHAnsi" w:cstheme="minorHAnsi"/>
          <w:b/>
          <w:sz w:val="20"/>
          <w:szCs w:val="20"/>
        </w:rPr>
        <w:br/>
        <w:t xml:space="preserve"> Okres obowiązywania Umowy</w:t>
      </w:r>
    </w:p>
    <w:p w:rsidR="009A10E6" w:rsidRPr="009A10E6" w:rsidRDefault="009A10E6" w:rsidP="009A10E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Wsparcie w ramach Projektu udzielane jest w okresie realizacji Projektu, zgodnie z Regulaminem Projektu od dnia podpisania niniejszej Umowy, maksymalnie do dnia zakończenia realizacji Projektu, zgodnie 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Regulaminem Projektu</w:t>
      </w:r>
      <w:r w:rsidRPr="009A10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A10E6" w:rsidRPr="009A10E6" w:rsidRDefault="009A10E6" w:rsidP="009A10E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10E6">
        <w:rPr>
          <w:rFonts w:asciiTheme="minorHAnsi" w:eastAsia="Calibri" w:hAnsiTheme="minorHAnsi" w:cstheme="minorHAnsi"/>
          <w:b/>
          <w:kern w:val="1"/>
          <w:sz w:val="20"/>
          <w:szCs w:val="20"/>
        </w:rPr>
        <w:t>§ 3</w:t>
      </w:r>
      <w:r w:rsidRPr="009A10E6">
        <w:rPr>
          <w:rFonts w:asciiTheme="minorHAnsi" w:eastAsia="Calibri" w:hAnsiTheme="minorHAnsi" w:cstheme="minorHAnsi"/>
          <w:b/>
          <w:kern w:val="1"/>
          <w:sz w:val="20"/>
          <w:szCs w:val="20"/>
        </w:rPr>
        <w:br/>
      </w:r>
      <w:r w:rsidRPr="009A10E6">
        <w:rPr>
          <w:rFonts w:asciiTheme="minorHAnsi" w:hAnsiTheme="minorHAnsi" w:cstheme="minorHAnsi"/>
          <w:b/>
          <w:bCs/>
          <w:sz w:val="20"/>
          <w:szCs w:val="20"/>
        </w:rPr>
        <w:t xml:space="preserve"> Podstawowe warunki uczestnictwa w Projekcie i obowiązki Uczestnika Projektu</w:t>
      </w:r>
    </w:p>
    <w:p w:rsidR="009A10E6" w:rsidRPr="009A10E6" w:rsidRDefault="009A10E6" w:rsidP="009A10E6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Na dzień podpisania niniejszej Umowy Uczestnik oświadcza, że spełnia wymogi kwalifikowania się do Projektu, zgodnie z zapisami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Regulaminu Projektu</w:t>
      </w:r>
      <w:r w:rsidRPr="009A10E6">
        <w:rPr>
          <w:rFonts w:asciiTheme="minorHAnsi" w:hAnsiTheme="minorHAnsi" w:cstheme="minorHAnsi"/>
          <w:sz w:val="20"/>
          <w:szCs w:val="20"/>
        </w:rPr>
        <w:t>.</w:t>
      </w:r>
    </w:p>
    <w:p w:rsidR="009A10E6" w:rsidRPr="009A10E6" w:rsidRDefault="009A10E6" w:rsidP="009A10E6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Wszystkie warunki uczestnictwa w Projekcie oraz obowiązki Uczestnika Projektu zawarte są w </w:t>
      </w:r>
      <w:r w:rsidRPr="009A10E6">
        <w:rPr>
          <w:rFonts w:asciiTheme="minorHAnsi" w:hAnsiTheme="minorHAnsi" w:cstheme="minorHAnsi"/>
          <w:i/>
          <w:sz w:val="20"/>
          <w:szCs w:val="20"/>
        </w:rPr>
        <w:t xml:space="preserve">Regulaminie Projektu, </w:t>
      </w:r>
      <w:r w:rsidRPr="009A10E6">
        <w:rPr>
          <w:rFonts w:asciiTheme="minorHAnsi" w:hAnsiTheme="minorHAnsi" w:cstheme="minorHAnsi"/>
          <w:sz w:val="20"/>
          <w:szCs w:val="20"/>
        </w:rPr>
        <w:t xml:space="preserve">stanowiącym integralny załącznik do niniejszej Umowy. Uczestnik Projektu oświadcza, że zna zapisy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Regulaminu</w:t>
      </w:r>
      <w:r w:rsidRPr="009A10E6">
        <w:rPr>
          <w:rFonts w:asciiTheme="minorHAnsi" w:hAnsiTheme="minorHAnsi" w:cstheme="minorHAnsi"/>
          <w:sz w:val="20"/>
          <w:szCs w:val="20"/>
        </w:rPr>
        <w:t xml:space="preserve"> i zobowiązuje się do ich stosowania. </w:t>
      </w:r>
    </w:p>
    <w:p w:rsidR="009A10E6" w:rsidRPr="009A10E6" w:rsidRDefault="009A10E6" w:rsidP="009A10E6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9A10E6" w:rsidRPr="009A10E6" w:rsidRDefault="009A10E6" w:rsidP="009A10E6">
      <w:pPr>
        <w:pStyle w:val="Nagwek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lastRenderedPageBreak/>
        <w:t xml:space="preserve">§ 4 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 Zmiana Umowy</w:t>
      </w:r>
    </w:p>
    <w:p w:rsidR="009A10E6" w:rsidRPr="009A10E6" w:rsidRDefault="009A10E6" w:rsidP="009A10E6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Wszelkie zmiany Umowy, wymagają aneksu w formie pisemnej, pod rygorem nieważności, z zastrzeżeniem zmian wynikających z aktualizacji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Regulaminu Projektu</w:t>
      </w:r>
      <w:r w:rsidRPr="009A10E6">
        <w:rPr>
          <w:rFonts w:asciiTheme="minorHAnsi" w:hAnsiTheme="minorHAnsi" w:cstheme="minorHAnsi"/>
          <w:sz w:val="20"/>
          <w:szCs w:val="20"/>
        </w:rPr>
        <w:t>, dla których wystarczającą formą jest potwierdzenie przyjęcia do wiadomości wprowadzonych zmian (za wystarczające przyjmuję się potwierdzenie w formie pisemnej lub elektronicznej). Ponadto aktualizacja danych osobowych nie wymaga formy aneksu, tylko przedłożenia przez Uczestnika Projektu zaktualizowanego, podpisanego oświadczenia.</w:t>
      </w:r>
    </w:p>
    <w:p w:rsidR="009A10E6" w:rsidRPr="009A10E6" w:rsidRDefault="009A10E6" w:rsidP="009A10E6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Obowiązki i prawa wynikające z Umowy oraz związane z nią płatności nie mogą być w żadnym wypadku przenoszone na rzecz osoby trzeciej. </w:t>
      </w:r>
    </w:p>
    <w:p w:rsidR="009A10E6" w:rsidRPr="009A10E6" w:rsidRDefault="009A10E6" w:rsidP="009A10E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A10E6" w:rsidRPr="009A10E6" w:rsidRDefault="009A10E6" w:rsidP="009A10E6">
      <w:pPr>
        <w:pStyle w:val="Nagwek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§ 5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 Rozwiązanie Umowy</w:t>
      </w:r>
    </w:p>
    <w:p w:rsidR="009A10E6" w:rsidRPr="009A10E6" w:rsidRDefault="009A10E6" w:rsidP="009A10E6">
      <w:pPr>
        <w:numPr>
          <w:ilvl w:val="0"/>
          <w:numId w:val="4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Uczestnik Projektu może wypowiedzieć Umowę w każdym momencie bez obowiązku zachowania okresu wypowiedzenia, co jest jednoznaczne z zaprzestaniem uczestnictwa w Projekcie i pociąga za sobą odpowiedzialność za przerwanie udziału w Projekcie, zgodnie z zasadami określonymi w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Regulaminie Projektu</w:t>
      </w:r>
      <w:r w:rsidRPr="009A10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A10E6" w:rsidRPr="009A10E6" w:rsidRDefault="009A10E6" w:rsidP="009A10E6">
      <w:pPr>
        <w:numPr>
          <w:ilvl w:val="0"/>
          <w:numId w:val="4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Beneficjent ma prawo wypowiedzieć niniejszą Umowę ze skutkiem natychmiastowym w sytuacjach określonych w § 6 </w:t>
      </w:r>
      <w:r w:rsidRPr="009A10E6">
        <w:rPr>
          <w:rFonts w:asciiTheme="minorHAnsi" w:hAnsiTheme="minorHAnsi" w:cstheme="minorHAnsi"/>
          <w:i/>
          <w:sz w:val="20"/>
          <w:szCs w:val="20"/>
        </w:rPr>
        <w:t>Regulaminu Projektu</w:t>
      </w:r>
      <w:r w:rsidRPr="009A10E6">
        <w:rPr>
          <w:rFonts w:asciiTheme="minorHAnsi" w:hAnsiTheme="minorHAnsi" w:cstheme="minorHAnsi"/>
          <w:sz w:val="20"/>
          <w:szCs w:val="20"/>
        </w:rPr>
        <w:t>, jak również w przypadku:</w:t>
      </w:r>
    </w:p>
    <w:p w:rsidR="009A10E6" w:rsidRPr="009A10E6" w:rsidRDefault="009A10E6" w:rsidP="009A10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nieuzasadnionej i niezaakceptowanej przez Beneficjenta rezygnacji z udziału w Projekcie, </w:t>
      </w:r>
    </w:p>
    <w:p w:rsidR="009A10E6" w:rsidRPr="009A10E6" w:rsidRDefault="009A10E6" w:rsidP="009A10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nieukończenia przez Uczestnika wybranej formy wsparcia z przyczyn leżących po stronie Uczestnika,</w:t>
      </w:r>
    </w:p>
    <w:p w:rsidR="009A10E6" w:rsidRPr="009A10E6" w:rsidRDefault="009A10E6" w:rsidP="009A10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podania w dokumentach lub oświadczeniach składanych na etapie Rekrutacji lub w trakcie trwania wsparcia nieprawdziwych danych lub zatajenia prawdy, </w:t>
      </w:r>
    </w:p>
    <w:p w:rsidR="009A10E6" w:rsidRPr="009A10E6" w:rsidRDefault="009A10E6" w:rsidP="009A10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nie wypełnienia przez Uczestnika, bez usprawiedliwienia, obowiązków wynikających z Umowy.</w:t>
      </w:r>
    </w:p>
    <w:p w:rsidR="009A10E6" w:rsidRPr="009A10E6" w:rsidRDefault="009A10E6" w:rsidP="009A10E6">
      <w:pPr>
        <w:numPr>
          <w:ilvl w:val="0"/>
          <w:numId w:val="4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W przypadku nieuzasadnionej lub niezaakceptowanej przez Beneficjenta lub niezgodnej z postanowieniami Regulaminu lub niniejszej Umowy rezygnacji Uczestnika z udziału w Projekcie, Beneficjent może obciążyć Uczestnika kosztami uczestnictwa w Projekcie maksymalnie do wysokości kwoty wsparcia przypadającej na jedną osobę w Projekcie, wyliczonej proporcjonalnie od momentu rozpoczęcia udziału w pierwszej formie wsparcia do momentu przerwania udziału w Projekcie.</w:t>
      </w:r>
    </w:p>
    <w:p w:rsidR="009A10E6" w:rsidRPr="009A10E6" w:rsidRDefault="009A10E6" w:rsidP="009A10E6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A10E6" w:rsidRPr="009A10E6" w:rsidRDefault="009A10E6" w:rsidP="009A10E6">
      <w:pPr>
        <w:pStyle w:val="Nagwek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§ 6 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 Prawo właściwe i właściwość sądów</w:t>
      </w:r>
    </w:p>
    <w:p w:rsidR="009A10E6" w:rsidRPr="009A10E6" w:rsidRDefault="009A10E6" w:rsidP="009A10E6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Postanowienia niniejszej Umowy podlegają prawu polskiemu.</w:t>
      </w:r>
    </w:p>
    <w:p w:rsidR="009A10E6" w:rsidRPr="009A10E6" w:rsidRDefault="009A10E6" w:rsidP="009A10E6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Wszelkie spory między Beneficjentem a Uczestnikiem Projektu związane z realizacją niniejszej Umowy podlegają rozstrzygnięciu przez sąd powszechny właściwy dla siedziby powoda.</w:t>
      </w:r>
    </w:p>
    <w:p w:rsidR="009A10E6" w:rsidRPr="009A10E6" w:rsidRDefault="009A10E6" w:rsidP="009A10E6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Umowę sporządzono w Gdańsku, w języku polskim, w dwóch jednobrzmiących egzemplarzach: jednym dla Beneficjenta oraz jednym dla Uczestnika Projektu. </w:t>
      </w:r>
    </w:p>
    <w:p w:rsidR="009A10E6" w:rsidRPr="009A10E6" w:rsidRDefault="009A10E6" w:rsidP="009A10E6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Umowa wchodzi w życie w dniu podpisania jej przez obie strony. </w:t>
      </w:r>
    </w:p>
    <w:p w:rsidR="009A10E6" w:rsidRPr="009A10E6" w:rsidRDefault="009A10E6" w:rsidP="009A10E6">
      <w:pPr>
        <w:pStyle w:val="Nagwek4"/>
        <w:spacing w:before="0"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9A10E6" w:rsidRPr="009A10E6" w:rsidRDefault="009A10E6" w:rsidP="009A10E6">
      <w:pPr>
        <w:pStyle w:val="Nagwek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§ 7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 Korespondencja</w:t>
      </w: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Do Beneficjenta: </w:t>
      </w:r>
      <w:r>
        <w:rPr>
          <w:rFonts w:asciiTheme="minorHAnsi" w:hAnsiTheme="minorHAnsi" w:cstheme="minorHAnsi"/>
          <w:sz w:val="20"/>
          <w:szCs w:val="20"/>
        </w:rPr>
        <w:t xml:space="preserve">Gdański Uniwersytet Medyczny, Biuro Projektów – Sekcja Realizacji Projektów, </w:t>
      </w:r>
      <w:r w:rsidRPr="009A10E6">
        <w:rPr>
          <w:rFonts w:asciiTheme="minorHAnsi" w:hAnsiTheme="minorHAnsi" w:cstheme="minorHAnsi"/>
          <w:sz w:val="20"/>
          <w:szCs w:val="20"/>
        </w:rPr>
        <w:t>ul. Marii Skłodowskiej-Curie 3A, 80-210 Gdańsk</w:t>
      </w: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>Do Uczestnika Projektu: ……………………………………………………………….</w:t>
      </w: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A10E6" w:rsidRPr="009A10E6" w:rsidRDefault="009A10E6" w:rsidP="009A10E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85346" w:rsidRPr="009A10E6" w:rsidRDefault="009A10E6" w:rsidP="009A10E6">
      <w:pPr>
        <w:jc w:val="both"/>
        <w:rPr>
          <w:rFonts w:asciiTheme="minorHAnsi" w:hAnsiTheme="minorHAnsi" w:cstheme="minorHAnsi"/>
          <w:sz w:val="20"/>
          <w:szCs w:val="20"/>
        </w:rPr>
      </w:pPr>
      <w:r w:rsidRPr="009A10E6">
        <w:rPr>
          <w:rFonts w:asciiTheme="minorHAnsi" w:hAnsiTheme="minorHAnsi" w:cstheme="minorHAnsi"/>
          <w:sz w:val="20"/>
          <w:szCs w:val="20"/>
        </w:rPr>
        <w:t xml:space="preserve">   ……………</w:t>
      </w:r>
      <w:r>
        <w:rPr>
          <w:rFonts w:asciiTheme="minorHAnsi" w:hAnsiTheme="minorHAnsi" w:cstheme="minorHAnsi"/>
          <w:sz w:val="20"/>
          <w:szCs w:val="20"/>
        </w:rPr>
        <w:t>………………..…………….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9A10E6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9A10E6">
        <w:rPr>
          <w:rFonts w:asciiTheme="minorHAnsi" w:hAnsiTheme="minorHAnsi" w:cstheme="minorHAnsi"/>
          <w:sz w:val="20"/>
          <w:szCs w:val="20"/>
        </w:rPr>
        <w:t>……………….</w:t>
      </w:r>
      <w:r w:rsidRPr="009A10E6">
        <w:rPr>
          <w:rFonts w:asciiTheme="minorHAnsi" w:hAnsiTheme="minorHAnsi" w:cstheme="minorHAnsi"/>
          <w:sz w:val="20"/>
          <w:szCs w:val="20"/>
        </w:rPr>
        <w:br/>
        <w:t xml:space="preserve">         Uczestnik projektu</w:t>
      </w:r>
      <w:r w:rsidRPr="009A10E6">
        <w:rPr>
          <w:rFonts w:asciiTheme="minorHAnsi" w:hAnsiTheme="minorHAnsi" w:cstheme="minorHAnsi"/>
          <w:sz w:val="20"/>
          <w:szCs w:val="20"/>
        </w:rPr>
        <w:tab/>
      </w:r>
      <w:r w:rsidRPr="009A10E6">
        <w:rPr>
          <w:rFonts w:asciiTheme="minorHAnsi" w:hAnsiTheme="minorHAnsi" w:cstheme="minorHAnsi"/>
          <w:sz w:val="20"/>
          <w:szCs w:val="20"/>
        </w:rPr>
        <w:tab/>
      </w:r>
      <w:r w:rsidRPr="009A10E6">
        <w:rPr>
          <w:rFonts w:asciiTheme="minorHAnsi" w:hAnsiTheme="minorHAnsi" w:cstheme="minorHAnsi"/>
          <w:sz w:val="20"/>
          <w:szCs w:val="20"/>
        </w:rPr>
        <w:tab/>
      </w:r>
      <w:r w:rsidRPr="009A10E6">
        <w:rPr>
          <w:rFonts w:asciiTheme="minorHAnsi" w:hAnsiTheme="minorHAnsi" w:cstheme="minorHAnsi"/>
          <w:sz w:val="20"/>
          <w:szCs w:val="20"/>
        </w:rPr>
        <w:tab/>
      </w:r>
      <w:r w:rsidRPr="009A10E6">
        <w:rPr>
          <w:rFonts w:asciiTheme="minorHAnsi" w:hAnsiTheme="minorHAnsi" w:cstheme="minorHAnsi"/>
          <w:sz w:val="20"/>
          <w:szCs w:val="20"/>
        </w:rPr>
        <w:tab/>
        <w:t xml:space="preserve">                    Beneficjent</w:t>
      </w:r>
      <w:r w:rsidR="009912F3">
        <w:tab/>
      </w:r>
    </w:p>
    <w:sectPr w:rsidR="00485346" w:rsidRPr="009A10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F4" w:rsidRDefault="007370F4" w:rsidP="009912F3">
      <w:pPr>
        <w:spacing w:after="0" w:line="240" w:lineRule="auto"/>
      </w:pPr>
      <w:r>
        <w:separator/>
      </w:r>
    </w:p>
  </w:endnote>
  <w:endnote w:type="continuationSeparator" w:id="0">
    <w:p w:rsidR="007370F4" w:rsidRDefault="007370F4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F4" w:rsidRDefault="007370F4" w:rsidP="009912F3">
      <w:pPr>
        <w:spacing w:after="0" w:line="240" w:lineRule="auto"/>
      </w:pPr>
      <w:r>
        <w:separator/>
      </w:r>
    </w:p>
  </w:footnote>
  <w:footnote w:type="continuationSeparator" w:id="0">
    <w:p w:rsidR="007370F4" w:rsidRDefault="007370F4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485346"/>
    <w:rsid w:val="007370F4"/>
    <w:rsid w:val="009912F3"/>
    <w:rsid w:val="009A10E6"/>
    <w:rsid w:val="009C0083"/>
    <w:rsid w:val="00BE66AF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BB8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A10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A10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A10E6"/>
    <w:pPr>
      <w:widowControl w:val="0"/>
      <w:suppressAutoHyphens w:val="0"/>
      <w:spacing w:after="140" w:line="288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0E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0E6"/>
    <w:pPr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0E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A10E6"/>
    <w:pPr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2020-08-25T11:35:00Z</dcterms:created>
  <dcterms:modified xsi:type="dcterms:W3CDTF">2020-08-25T11:35:00Z</dcterms:modified>
</cp:coreProperties>
</file>